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240"/>
        <w:rPr>
          <w:rFonts w:ascii="Times New Roman"/>
          <w:sz w:val="20"/>
        </w:rPr>
      </w:pPr>
      <w:r>
        <w:rPr>
          <w:rFonts w:ascii="Times New Roman"/>
          <w:sz w:val="20"/>
        </w:rPr>
        <w:drawing>
          <wp:inline distT="0" distB="0" distL="0" distR="0">
            <wp:extent cx="6114415" cy="6997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6114696" cy="700087"/>
                    </a:xfrm>
                    <a:prstGeom prst="rect">
                      <a:avLst/>
                    </a:prstGeom>
                  </pic:spPr>
                </pic:pic>
              </a:graphicData>
            </a:graphic>
          </wp:inline>
        </w:drawing>
      </w:r>
    </w:p>
    <w:p>
      <w:pPr>
        <w:pStyle w:val="4"/>
        <w:rPr>
          <w:rFonts w:ascii="Times New Roman"/>
          <w:sz w:val="20"/>
        </w:rPr>
      </w:pPr>
    </w:p>
    <w:p>
      <w:pPr>
        <w:pStyle w:val="4"/>
        <w:rPr>
          <w:rFonts w:ascii="Times New Roman"/>
          <w:sz w:val="20"/>
        </w:rPr>
      </w:pPr>
    </w:p>
    <w:p>
      <w:pPr>
        <w:pStyle w:val="4"/>
        <w:spacing w:before="177"/>
        <w:ind w:left="281" w:right="578"/>
        <w:jc w:val="center"/>
      </w:pPr>
      <w:r>
        <mc:AlternateContent>
          <mc:Choice Requires="wps">
            <w:drawing>
              <wp:anchor distT="0" distB="0" distL="0" distR="0" simplePos="0" relativeHeight="251658240" behindDoc="1" locked="0" layoutInCell="1" allowOverlap="1">
                <wp:simplePos x="0" y="0"/>
                <wp:positionH relativeFrom="page">
                  <wp:posOffset>892175</wp:posOffset>
                </wp:positionH>
                <wp:positionV relativeFrom="paragraph">
                  <wp:posOffset>459740</wp:posOffset>
                </wp:positionV>
                <wp:extent cx="5621020" cy="0"/>
                <wp:effectExtent l="0" t="9525" r="17780" b="9525"/>
                <wp:wrapTopAndBottom/>
                <wp:docPr id="2" name="直线 2"/>
                <wp:cNvGraphicFramePr/>
                <a:graphic xmlns:a="http://schemas.openxmlformats.org/drawingml/2006/main">
                  <a:graphicData uri="http://schemas.microsoft.com/office/word/2010/wordprocessingShape">
                    <wps:wsp>
                      <wps:cNvSpPr/>
                      <wps:spPr>
                        <a:xfrm>
                          <a:off x="0" y="0"/>
                          <a:ext cx="562102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0.25pt;margin-top:36.2pt;height:0pt;width:442.6pt;mso-position-horizontal-relative:page;mso-wrap-distance-bottom:0pt;mso-wrap-distance-top:0pt;z-index:-251658240;mso-width-relative:page;mso-height-relative:page;" filled="f" stroked="t" coordsize="21600,21600" o:gfxdata="UEsDBAoAAAAAAIdO4kAAAAAAAAAAAAAAAAAEAAAAZHJzL1BLAwQUAAAACACHTuJAawWCY9gAAAAK&#10;AQAADwAAAGRycy9kb3ducmV2LnhtbE2PsU7DMBCGdyTewTokNmonahMU4nSIhMqAVDVlgM2NjyTC&#10;Pkex24S3xxUDjP/dp/++K7eLNeyCkx8cSUhWAhhS6/RAnYS34/PDIzAfFGllHKGEb/SwrW5vSlVo&#10;N9MBL03oWCwhXygJfQhjwblve7TKr9yIFHefbrIqxDh1XE9qjuXW8FSIjFs1ULzQqxHrHtuv5mwl&#10;vO93+/G1rjP38rGbly5LmkNupLy/S8QTsIBL+IPhqh/VoYpOJ3cm7ZmJeS02EZWQp2tgV0CkmxzY&#10;6XfCq5L/f6H6AVBLAwQUAAAACACHTuJADFE9k84BAACOAwAADgAAAGRycy9lMm9Eb2MueG1srVNL&#10;jhMxEN0jcQfLe9KdlmYErXRmQQgbBCMNHKDiT7cl/+TypJOzcA1WbDjOXIOyk8kwsEGILJyyq/zq&#10;vefq1c3BWbZXCU3wA18uWs6UF0EaPw78y+ftq9ecYQYvwQavBn5UyG/WL1+s5tirLkzBSpUYgXjs&#10;5zjwKefYNw2KSTnARYjKU1KH5CDTNo2NTDATurNN17bXzRySjCkIhUinm1OSryu+1krkT1qjyswO&#10;nLjluqa67srarFfQjwniZMSZBvwDCwfGU9ML1AYysPtk/oByRqSAQeeFCK4JWhuhqgZSs2x/U3M3&#10;QVRVC5mD8WIT/j9Y8XF/m5iRA+848+DoiR6+fnv4/oN1xZs5Yk8ld/E2nXdIYRF60MmVf5LADtXP&#10;48VPdchM0OHVdbdsO7JdPOaap4sxYX6vgmMlGLg1vkiFHvYfMFMzKn0sKcfWs5kG7E17VfCARkVb&#10;yBS6SOTRj/UyBmvk1lhbrmAad29tYnugx99uW/oVTQT8rKx02QBOp7qaOo3FpEC+85LlYyRbPM0v&#10;LxyckpxZReNeIgKEPoOxf1NJra0nBsXWk5El2gV5pEe4j8mME1mxrCxLhh698j0PaJmqX/cV6ekz&#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wWCY9gAAAAKAQAADwAAAAAAAAABACAAAAAiAAAA&#10;ZHJzL2Rvd25yZXYueG1sUEsBAhQAFAAAAAgAh07iQAxRPZPOAQAAjgMAAA4AAAAAAAAAAQAgAAAA&#10;JwEAAGRycy9lMm9Eb2MueG1sUEsFBgAAAAAGAAYAWQEAAGcFAAAAAA==&#10;">
                <v:fill on="f" focussize="0,0"/>
                <v:stroke weight="1.5pt" color="#FF0000" joinstyle="round"/>
                <v:imagedata o:title=""/>
                <o:lock v:ext="edit" aspectratio="f"/>
                <w10:wrap type="topAndBottom"/>
              </v:line>
            </w:pict>
          </mc:Fallback>
        </mc:AlternateContent>
      </w:r>
      <w:r>
        <w:t>职学联函〔2019〕8 号</w:t>
      </w:r>
    </w:p>
    <w:p>
      <w:pPr>
        <w:pStyle w:val="4"/>
      </w:pPr>
    </w:p>
    <w:p>
      <w:pPr>
        <w:pStyle w:val="2"/>
        <w:spacing w:before="262" w:line="312" w:lineRule="auto"/>
        <w:ind w:left="3789" w:right="1615" w:hanging="2168"/>
        <w:rPr>
          <w:rFonts w:hint="eastAsia" w:ascii="宋体" w:eastAsia="宋体"/>
        </w:rPr>
      </w:pPr>
      <w:r>
        <w:rPr>
          <w:rFonts w:hint="eastAsia" w:ascii="宋体" w:eastAsia="宋体"/>
        </w:rPr>
        <w:t>关于举办第十一届全国中职学校班主任工作高峰论坛的通知</w:t>
      </w:r>
    </w:p>
    <w:p>
      <w:pPr>
        <w:pStyle w:val="4"/>
        <w:spacing w:before="9"/>
        <w:rPr>
          <w:rFonts w:ascii="宋体"/>
          <w:b/>
          <w:sz w:val="27"/>
        </w:rPr>
      </w:pPr>
    </w:p>
    <w:p>
      <w:pPr>
        <w:pStyle w:val="4"/>
        <w:ind w:left="515"/>
      </w:pPr>
      <w:r>
        <w:t>各中职（技工）学校：</w:t>
      </w:r>
    </w:p>
    <w:p>
      <w:pPr>
        <w:pStyle w:val="4"/>
        <w:spacing w:before="190" w:line="350" w:lineRule="auto"/>
        <w:ind w:left="515" w:right="626" w:firstLine="628"/>
        <w:jc w:val="both"/>
      </w:pPr>
      <w:r>
        <w:t>为深入贯彻习近平新时代中国特色社会主义</w:t>
      </w:r>
      <w:bookmarkStart w:id="0" w:name="_GoBack"/>
      <w:bookmarkEnd w:id="0"/>
      <w:r>
        <w:t xml:space="preserve">思想，落实立德树人根本任务，学习教育部《关于加强和改进新时代中等职业学校德育工作的意见》精神，促进全国各中职学校班主任间交流， </w:t>
      </w:r>
      <w:r>
        <w:rPr>
          <w:spacing w:val="-5"/>
        </w:rPr>
        <w:t xml:space="preserve">追求师生幸福成长。经研究，我会决定于 </w:t>
      </w:r>
      <w:r>
        <w:t>2020</w:t>
      </w:r>
      <w:r>
        <w:rPr>
          <w:spacing w:val="-55"/>
        </w:rPr>
        <w:t xml:space="preserve"> 年 </w:t>
      </w:r>
      <w:r>
        <w:t>1</w:t>
      </w:r>
      <w:r>
        <w:rPr>
          <w:spacing w:val="-54"/>
        </w:rPr>
        <w:t xml:space="preserve"> 月 </w:t>
      </w:r>
      <w:r>
        <w:t>12</w:t>
      </w:r>
      <w:r>
        <w:rPr>
          <w:spacing w:val="-41"/>
        </w:rPr>
        <w:t xml:space="preserve"> 日</w:t>
      </w:r>
      <w:r>
        <w:t>—1</w:t>
      </w:r>
    </w:p>
    <w:p>
      <w:pPr>
        <w:pStyle w:val="4"/>
        <w:spacing w:before="6" w:line="350" w:lineRule="auto"/>
        <w:ind w:left="515" w:right="516"/>
        <w:jc w:val="both"/>
      </w:pPr>
      <w:r>
        <w:rPr>
          <w:spacing w:val="-54"/>
        </w:rPr>
        <w:t xml:space="preserve">月 </w:t>
      </w:r>
      <w:r>
        <w:t>15</w:t>
      </w:r>
      <w:r>
        <w:rPr>
          <w:spacing w:val="-12"/>
        </w:rPr>
        <w:t xml:space="preserve"> 日在浙江省杭州市继续举办第十一届全国中职学校班主任工作高峰论坛，现将有关事宜通知如下：</w:t>
      </w:r>
    </w:p>
    <w:p>
      <w:pPr>
        <w:pStyle w:val="3"/>
        <w:spacing w:before="2"/>
        <w:ind w:left="1144"/>
      </w:pPr>
      <w:r>
        <w:rPr>
          <w:w w:val="95"/>
        </w:rPr>
        <w:t>一、论坛主题</w:t>
      </w:r>
    </w:p>
    <w:p>
      <w:pPr>
        <w:spacing w:before="190" w:line="350" w:lineRule="auto"/>
        <w:ind w:left="1144" w:right="5119" w:firstLine="0"/>
        <w:jc w:val="left"/>
        <w:rPr>
          <w:b/>
          <w:sz w:val="32"/>
        </w:rPr>
      </w:pPr>
      <w:r>
        <w:rPr>
          <w:spacing w:val="-2"/>
          <w:sz w:val="32"/>
        </w:rPr>
        <w:t>立德树人与班主任专业发展</w:t>
      </w:r>
      <w:r>
        <w:rPr>
          <w:b/>
          <w:sz w:val="32"/>
        </w:rPr>
        <w:t>二、专家报告</w:t>
      </w:r>
    </w:p>
    <w:p>
      <w:pPr>
        <w:pStyle w:val="8"/>
        <w:numPr>
          <w:ilvl w:val="0"/>
          <w:numId w:val="1"/>
        </w:numPr>
        <w:tabs>
          <w:tab w:val="left" w:pos="1467"/>
        </w:tabs>
        <w:spacing w:before="3" w:after="0" w:line="350" w:lineRule="auto"/>
        <w:ind w:left="515" w:right="641" w:firstLine="628"/>
        <w:jc w:val="left"/>
        <w:rPr>
          <w:sz w:val="32"/>
        </w:rPr>
      </w:pPr>
      <w:r>
        <w:rPr>
          <w:w w:val="95"/>
          <w:sz w:val="32"/>
        </w:rPr>
        <w:t xml:space="preserve">教育部《关于加强和改进新时代中等职业学校德育工作的 </w:t>
      </w:r>
      <w:r>
        <w:rPr>
          <w:sz w:val="32"/>
        </w:rPr>
        <w:t>意见》文件精神解读；</w:t>
      </w:r>
    </w:p>
    <w:p>
      <w:pPr>
        <w:pStyle w:val="8"/>
        <w:numPr>
          <w:ilvl w:val="0"/>
          <w:numId w:val="1"/>
        </w:numPr>
        <w:tabs>
          <w:tab w:val="left" w:pos="1467"/>
        </w:tabs>
        <w:spacing w:before="3" w:after="0" w:line="240" w:lineRule="auto"/>
        <w:ind w:left="1466" w:right="0" w:hanging="323"/>
        <w:jc w:val="left"/>
        <w:rPr>
          <w:sz w:val="32"/>
        </w:rPr>
      </w:pPr>
      <w:r>
        <w:rPr>
          <w:sz w:val="32"/>
        </w:rPr>
        <w:t>新时代中职生思想特点及“三全育人”体系构建；</w:t>
      </w:r>
    </w:p>
    <w:p>
      <w:pPr>
        <w:pStyle w:val="8"/>
        <w:numPr>
          <w:ilvl w:val="0"/>
          <w:numId w:val="1"/>
        </w:numPr>
        <w:tabs>
          <w:tab w:val="left" w:pos="1467"/>
        </w:tabs>
        <w:spacing w:before="190" w:after="0" w:line="240" w:lineRule="auto"/>
        <w:ind w:left="1466" w:right="0" w:hanging="323"/>
        <w:jc w:val="left"/>
        <w:rPr>
          <w:sz w:val="32"/>
        </w:rPr>
      </w:pPr>
      <w:r>
        <w:rPr>
          <w:sz w:val="32"/>
        </w:rPr>
        <w:t>中职思想政治课课堂教学改革；</w:t>
      </w:r>
    </w:p>
    <w:p>
      <w:pPr>
        <w:pStyle w:val="8"/>
        <w:numPr>
          <w:ilvl w:val="0"/>
          <w:numId w:val="1"/>
        </w:numPr>
        <w:tabs>
          <w:tab w:val="left" w:pos="1464"/>
        </w:tabs>
        <w:spacing w:before="190" w:after="0" w:line="240" w:lineRule="auto"/>
        <w:ind w:left="1464" w:right="0" w:hanging="320"/>
        <w:jc w:val="left"/>
        <w:rPr>
          <w:sz w:val="32"/>
        </w:rPr>
      </w:pPr>
      <w:r>
        <w:rPr>
          <w:w w:val="95"/>
          <w:sz w:val="32"/>
        </w:rPr>
        <w:t>劳动教育融入学校教学全过程实践探索；</w:t>
      </w:r>
    </w:p>
    <w:p>
      <w:pPr>
        <w:pStyle w:val="8"/>
        <w:numPr>
          <w:ilvl w:val="0"/>
          <w:numId w:val="1"/>
        </w:numPr>
        <w:tabs>
          <w:tab w:val="left" w:pos="1464"/>
        </w:tabs>
        <w:spacing w:before="190" w:after="0" w:line="240" w:lineRule="auto"/>
        <w:ind w:left="1464" w:right="0" w:hanging="320"/>
        <w:jc w:val="left"/>
        <w:rPr>
          <w:sz w:val="32"/>
        </w:rPr>
      </w:pPr>
      <w:r>
        <w:rPr>
          <w:w w:val="95"/>
          <w:sz w:val="32"/>
        </w:rPr>
        <w:t>德技并修、工学结合协同育人机制建立；</w:t>
      </w:r>
    </w:p>
    <w:p>
      <w:pPr>
        <w:spacing w:after="0" w:line="240" w:lineRule="auto"/>
        <w:jc w:val="left"/>
        <w:rPr>
          <w:sz w:val="32"/>
        </w:rPr>
        <w:sectPr>
          <w:type w:val="continuous"/>
          <w:pgSz w:w="11910" w:h="16840"/>
          <w:pgMar w:top="1480" w:right="900" w:bottom="280" w:left="900" w:header="720" w:footer="720" w:gutter="0"/>
        </w:sectPr>
      </w:pPr>
    </w:p>
    <w:p>
      <w:pPr>
        <w:pStyle w:val="8"/>
        <w:numPr>
          <w:ilvl w:val="0"/>
          <w:numId w:val="1"/>
        </w:numPr>
        <w:tabs>
          <w:tab w:val="left" w:pos="1464"/>
        </w:tabs>
        <w:spacing w:before="35" w:after="0" w:line="240" w:lineRule="auto"/>
        <w:ind w:left="1464" w:right="0" w:hanging="320"/>
        <w:jc w:val="left"/>
        <w:rPr>
          <w:sz w:val="32"/>
        </w:rPr>
      </w:pPr>
      <w:r>
        <w:rPr>
          <w:sz w:val="32"/>
        </w:rPr>
        <w:t>新媒体时代背景下中职班级管理创新思维；</w:t>
      </w:r>
    </w:p>
    <w:p>
      <w:pPr>
        <w:pStyle w:val="8"/>
        <w:numPr>
          <w:ilvl w:val="0"/>
          <w:numId w:val="1"/>
        </w:numPr>
        <w:tabs>
          <w:tab w:val="left" w:pos="1464"/>
        </w:tabs>
        <w:spacing w:before="190" w:after="0" w:line="350" w:lineRule="auto"/>
        <w:ind w:left="1144" w:right="3201" w:firstLine="0"/>
        <w:jc w:val="left"/>
        <w:rPr>
          <w:b/>
          <w:sz w:val="32"/>
        </w:rPr>
      </w:pPr>
      <w:r>
        <w:rPr>
          <w:spacing w:val="-1"/>
          <w:sz w:val="32"/>
        </w:rPr>
        <w:t>“浙派”中职名校德育专家经验交流。</w:t>
      </w:r>
      <w:r>
        <w:rPr>
          <w:b/>
          <w:sz w:val="32"/>
        </w:rPr>
        <w:t>三、论坛亮点</w:t>
      </w:r>
    </w:p>
    <w:p>
      <w:pPr>
        <w:pStyle w:val="8"/>
        <w:numPr>
          <w:ilvl w:val="0"/>
          <w:numId w:val="2"/>
        </w:numPr>
        <w:tabs>
          <w:tab w:val="left" w:pos="1467"/>
        </w:tabs>
        <w:spacing w:before="3" w:after="0" w:line="350" w:lineRule="auto"/>
        <w:ind w:left="515" w:right="516" w:firstLine="628"/>
        <w:jc w:val="left"/>
        <w:rPr>
          <w:sz w:val="32"/>
        </w:rPr>
      </w:pPr>
      <w:r>
        <w:rPr>
          <w:b/>
          <w:sz w:val="32"/>
        </w:rPr>
        <w:t>专家推荐：</w:t>
      </w:r>
      <w:r>
        <w:rPr>
          <w:sz w:val="32"/>
        </w:rPr>
        <w:t>论坛坚持开门办会，论坛演讲嘉宾由与会代表</w:t>
      </w:r>
      <w:r>
        <w:rPr>
          <w:spacing w:val="-15"/>
          <w:w w:val="95"/>
          <w:sz w:val="32"/>
        </w:rPr>
        <w:t xml:space="preserve">来选择，与会者可以推荐演讲嘉宾，或毛遂自荐，组委会根据“提 </w:t>
      </w:r>
      <w:r>
        <w:rPr>
          <w:spacing w:val="-15"/>
          <w:sz w:val="32"/>
        </w:rPr>
        <w:t>名”，邀请部分专家。</w:t>
      </w:r>
    </w:p>
    <w:p>
      <w:pPr>
        <w:pStyle w:val="8"/>
        <w:numPr>
          <w:ilvl w:val="0"/>
          <w:numId w:val="2"/>
        </w:numPr>
        <w:tabs>
          <w:tab w:val="left" w:pos="1467"/>
        </w:tabs>
        <w:spacing w:before="4" w:after="0" w:line="350" w:lineRule="auto"/>
        <w:ind w:left="515" w:right="629" w:firstLine="628"/>
        <w:jc w:val="both"/>
        <w:rPr>
          <w:sz w:val="32"/>
        </w:rPr>
      </w:pPr>
      <w:r>
        <w:rPr>
          <w:b/>
          <w:sz w:val="32"/>
        </w:rPr>
        <w:t>品牌宣传：</w:t>
      </w:r>
      <w:r>
        <w:rPr>
          <w:sz w:val="32"/>
        </w:rPr>
        <w:t>论坛期间举办全国中职学校德育特色展，欢迎参会学校，分享办学成果、德育特色，有意参与院校请制作并携带易拉宝展架，免费在现场展示。</w:t>
      </w:r>
    </w:p>
    <w:p>
      <w:pPr>
        <w:pStyle w:val="8"/>
        <w:numPr>
          <w:ilvl w:val="0"/>
          <w:numId w:val="2"/>
        </w:numPr>
        <w:tabs>
          <w:tab w:val="left" w:pos="1467"/>
        </w:tabs>
        <w:spacing w:before="5" w:after="0" w:line="350" w:lineRule="auto"/>
        <w:ind w:left="515" w:right="629" w:firstLine="628"/>
        <w:jc w:val="both"/>
        <w:rPr>
          <w:sz w:val="32"/>
        </w:rPr>
      </w:pPr>
      <w:r>
        <w:rPr>
          <w:b/>
          <w:sz w:val="32"/>
        </w:rPr>
        <w:t>论文征集。</w:t>
      </w:r>
      <w:r>
        <w:rPr>
          <w:sz w:val="32"/>
        </w:rPr>
        <w:t>面向全国中职学校征集学生工作优秀论文，评选中职学校工作创新奖，择优安排会议交流，论文选编入集（论</w:t>
      </w:r>
      <w:r>
        <w:rPr>
          <w:spacing w:val="-7"/>
          <w:sz w:val="32"/>
        </w:rPr>
        <w:t xml:space="preserve">文征集具体要求详见附件 </w:t>
      </w:r>
      <w:r>
        <w:rPr>
          <w:sz w:val="32"/>
        </w:rPr>
        <w:t>2）。</w:t>
      </w:r>
    </w:p>
    <w:p>
      <w:pPr>
        <w:pStyle w:val="8"/>
        <w:numPr>
          <w:ilvl w:val="0"/>
          <w:numId w:val="2"/>
        </w:numPr>
        <w:tabs>
          <w:tab w:val="left" w:pos="1467"/>
        </w:tabs>
        <w:spacing w:before="4" w:after="0" w:line="350" w:lineRule="auto"/>
        <w:ind w:left="515" w:right="635" w:firstLine="628"/>
        <w:jc w:val="left"/>
        <w:rPr>
          <w:sz w:val="32"/>
        </w:rPr>
      </w:pPr>
      <w:r>
        <w:rPr>
          <w:b/>
          <w:w w:val="95"/>
          <w:sz w:val="32"/>
        </w:rPr>
        <w:t>自搭平台：</w:t>
      </w:r>
      <w:r>
        <w:rPr>
          <w:w w:val="95"/>
          <w:sz w:val="32"/>
        </w:rPr>
        <w:t xml:space="preserve">参会学校可围绕大会主题，申请承办分论坛或 </w:t>
      </w:r>
      <w:r>
        <w:rPr>
          <w:sz w:val="32"/>
        </w:rPr>
        <w:t>者发起主题沙龙，自行策划、自行组织。谢绝商业行为。</w:t>
      </w:r>
    </w:p>
    <w:p>
      <w:pPr>
        <w:pStyle w:val="8"/>
        <w:numPr>
          <w:ilvl w:val="0"/>
          <w:numId w:val="2"/>
        </w:numPr>
        <w:tabs>
          <w:tab w:val="left" w:pos="1467"/>
        </w:tabs>
        <w:spacing w:before="3" w:after="0" w:line="350" w:lineRule="auto"/>
        <w:ind w:left="515" w:right="635" w:firstLine="628"/>
        <w:jc w:val="left"/>
        <w:rPr>
          <w:sz w:val="32"/>
        </w:rPr>
      </w:pPr>
      <w:r>
        <w:rPr>
          <w:b/>
          <w:w w:val="95"/>
          <w:sz w:val="32"/>
        </w:rPr>
        <w:t>定制服务：</w:t>
      </w:r>
      <w:r>
        <w:rPr>
          <w:w w:val="95"/>
          <w:sz w:val="32"/>
        </w:rPr>
        <w:t xml:space="preserve">基于学校特殊需求，组委会可以为学校提供定 </w:t>
      </w:r>
      <w:r>
        <w:rPr>
          <w:sz w:val="32"/>
        </w:rPr>
        <w:t>制培训服务。</w:t>
      </w:r>
    </w:p>
    <w:p>
      <w:pPr>
        <w:pStyle w:val="3"/>
        <w:spacing w:before="3"/>
      </w:pPr>
      <w:r>
        <w:t>四、参会人员</w:t>
      </w:r>
    </w:p>
    <w:p>
      <w:pPr>
        <w:pStyle w:val="8"/>
        <w:numPr>
          <w:ilvl w:val="0"/>
          <w:numId w:val="3"/>
        </w:numPr>
        <w:tabs>
          <w:tab w:val="left" w:pos="1479"/>
        </w:tabs>
        <w:spacing w:before="189" w:after="0" w:line="350" w:lineRule="auto"/>
        <w:ind w:left="515" w:right="629" w:firstLine="640"/>
        <w:jc w:val="left"/>
        <w:rPr>
          <w:sz w:val="32"/>
        </w:rPr>
      </w:pPr>
      <w:r>
        <w:rPr>
          <w:w w:val="95"/>
          <w:sz w:val="32"/>
        </w:rPr>
        <w:t xml:space="preserve">各地教育主管部门领导，各中职（技工）校长，书记，德 </w:t>
      </w:r>
      <w:r>
        <w:rPr>
          <w:sz w:val="32"/>
        </w:rPr>
        <w:t>育校长，德育主任，班主任，骨干教师等。</w:t>
      </w:r>
    </w:p>
    <w:p>
      <w:pPr>
        <w:pStyle w:val="8"/>
        <w:numPr>
          <w:ilvl w:val="0"/>
          <w:numId w:val="3"/>
        </w:numPr>
        <w:tabs>
          <w:tab w:val="left" w:pos="1479"/>
        </w:tabs>
        <w:spacing w:before="3" w:after="0" w:line="350" w:lineRule="auto"/>
        <w:ind w:left="1156" w:right="7022" w:firstLine="0"/>
        <w:jc w:val="left"/>
        <w:rPr>
          <w:b/>
          <w:sz w:val="32"/>
        </w:rPr>
      </w:pPr>
      <w:r>
        <w:rPr>
          <w:sz w:val="32"/>
        </w:rPr>
        <w:t xml:space="preserve">特邀嘉宾 </w:t>
      </w:r>
      <w:r>
        <w:rPr>
          <w:b/>
          <w:spacing w:val="-3"/>
          <w:sz w:val="32"/>
        </w:rPr>
        <w:t>五、时间地点</w:t>
      </w:r>
    </w:p>
    <w:p>
      <w:pPr>
        <w:pStyle w:val="4"/>
        <w:spacing w:before="3"/>
        <w:ind w:left="1144"/>
      </w:pPr>
      <w:r>
        <w:t>1.时间：2020</w:t>
      </w:r>
      <w:r>
        <w:rPr>
          <w:spacing w:val="-54"/>
        </w:rPr>
        <w:t xml:space="preserve"> 年 </w:t>
      </w:r>
      <w:r>
        <w:t>1</w:t>
      </w:r>
      <w:r>
        <w:rPr>
          <w:spacing w:val="-55"/>
        </w:rPr>
        <w:t xml:space="preserve"> 月 </w:t>
      </w:r>
      <w:r>
        <w:t>12</w:t>
      </w:r>
      <w:r>
        <w:rPr>
          <w:spacing w:val="-41"/>
        </w:rPr>
        <w:t xml:space="preserve"> 日</w:t>
      </w:r>
      <w:r>
        <w:t>-15</w:t>
      </w:r>
      <w:r>
        <w:rPr>
          <w:spacing w:val="-27"/>
        </w:rPr>
        <w:t xml:space="preserve"> 日 </w:t>
      </w:r>
      <w:r>
        <w:t>（12</w:t>
      </w:r>
      <w:r>
        <w:rPr>
          <w:spacing w:val="-15"/>
        </w:rPr>
        <w:t xml:space="preserve"> 日全天报到</w:t>
      </w:r>
      <w:r>
        <w:t>）</w:t>
      </w:r>
    </w:p>
    <w:p>
      <w:pPr>
        <w:spacing w:before="190" w:line="350" w:lineRule="auto"/>
        <w:ind w:left="1144" w:right="5760" w:firstLine="0"/>
        <w:jc w:val="left"/>
        <w:rPr>
          <w:b/>
          <w:sz w:val="32"/>
        </w:rPr>
      </w:pPr>
      <w:r>
        <w:rPr>
          <w:sz w:val="32"/>
        </w:rPr>
        <w:t>2.地点：浙江省杭州市</w:t>
      </w:r>
      <w:r>
        <w:rPr>
          <w:b/>
          <w:sz w:val="32"/>
        </w:rPr>
        <w:t>六、会务费</w:t>
      </w:r>
    </w:p>
    <w:p>
      <w:pPr>
        <w:spacing w:after="0" w:line="350" w:lineRule="auto"/>
        <w:jc w:val="left"/>
        <w:rPr>
          <w:sz w:val="32"/>
        </w:rPr>
        <w:sectPr>
          <w:pgSz w:w="11910" w:h="16840"/>
          <w:pgMar w:top="1240" w:right="900" w:bottom="280" w:left="900" w:header="720" w:footer="720" w:gutter="0"/>
        </w:sectPr>
      </w:pPr>
    </w:p>
    <w:p>
      <w:pPr>
        <w:pStyle w:val="4"/>
        <w:spacing w:before="35"/>
        <w:ind w:left="1144"/>
      </w:pPr>
      <w:r>
        <w:t>会务费：1380 元/人，会议期间食宿统一安排，费用自理。</w:t>
      </w:r>
    </w:p>
    <w:p>
      <w:pPr>
        <w:pStyle w:val="4"/>
      </w:pPr>
    </w:p>
    <w:p>
      <w:pPr>
        <w:pStyle w:val="4"/>
        <w:spacing w:before="9"/>
        <w:rPr>
          <w:sz w:val="29"/>
        </w:rPr>
      </w:pPr>
    </w:p>
    <w:p>
      <w:pPr>
        <w:pStyle w:val="3"/>
        <w:ind w:left="1144"/>
      </w:pPr>
      <w:r>
        <w:t>七、会务组联系方式</w:t>
      </w:r>
    </w:p>
    <w:p>
      <w:pPr>
        <w:pStyle w:val="4"/>
        <w:tabs>
          <w:tab w:val="left" w:pos="1783"/>
          <w:tab w:val="left" w:pos="4744"/>
          <w:tab w:val="left" w:pos="6503"/>
        </w:tabs>
        <w:spacing w:before="190" w:line="350" w:lineRule="auto"/>
        <w:ind w:left="1144" w:right="1359"/>
      </w:pPr>
      <w:r>
        <w:t>吴</w:t>
      </w:r>
      <w:r>
        <w:tab/>
      </w:r>
      <w:r>
        <w:t>旭</w:t>
      </w:r>
      <w:r>
        <w:rPr>
          <w:spacing w:val="-82"/>
        </w:rPr>
        <w:t xml:space="preserve"> </w:t>
      </w:r>
      <w:r>
        <w:t>153-1375-2295（微信同号）</w:t>
      </w:r>
      <w:r>
        <w:tab/>
      </w:r>
      <w:r>
        <w:rPr>
          <w:w w:val="95"/>
        </w:rPr>
        <w:t xml:space="preserve">QQ：1487618824 </w:t>
      </w:r>
      <w:r>
        <w:t>李清茹</w:t>
      </w:r>
      <w:r>
        <w:rPr>
          <w:spacing w:val="-84"/>
        </w:rPr>
        <w:t xml:space="preserve"> </w:t>
      </w:r>
      <w:r>
        <w:t>131-9966-7027</w:t>
      </w:r>
      <w:r>
        <w:tab/>
      </w:r>
      <w:r>
        <w:t>QQ/微信：491249678</w:t>
      </w:r>
    </w:p>
    <w:p>
      <w:pPr>
        <w:pStyle w:val="4"/>
        <w:spacing w:before="3"/>
        <w:ind w:left="1144"/>
      </w:pPr>
      <w:r>
        <w:rPr>
          <w:w w:val="95"/>
        </w:rPr>
        <w:t>报名</w:t>
      </w:r>
      <w:r>
        <w:fldChar w:fldCharType="begin"/>
      </w:r>
      <w:r>
        <w:instrText xml:space="preserve"> HYPERLINK "mailto:zyfzlt@126.com" \h </w:instrText>
      </w:r>
      <w:r>
        <w:fldChar w:fldCharType="separate"/>
      </w:r>
      <w:r>
        <w:rPr>
          <w:w w:val="95"/>
        </w:rPr>
        <w:t>邮箱：zyfzlt@126.com</w:t>
      </w:r>
      <w:r>
        <w:rPr>
          <w:w w:val="95"/>
        </w:rPr>
        <w:fldChar w:fldCharType="end"/>
      </w:r>
    </w:p>
    <w:p>
      <w:pPr>
        <w:pStyle w:val="4"/>
        <w:spacing w:before="190" w:line="350" w:lineRule="auto"/>
        <w:ind w:left="515" w:right="516" w:firstLine="628"/>
      </w:pPr>
      <w:r>
        <w:rPr>
          <w:spacing w:val="-15"/>
          <w:w w:val="95"/>
        </w:rPr>
        <w:t xml:space="preserve">会议规模限制，额满为止。报到路线及详细日程安排另见《报 </w:t>
      </w:r>
      <w:r>
        <w:rPr>
          <w:spacing w:val="-15"/>
        </w:rPr>
        <w:t>到通知》（报到前一周发布）。</w:t>
      </w: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270" w:line="364" w:lineRule="auto"/>
        <w:ind w:left="5947" w:right="957" w:hanging="1280"/>
      </w:pPr>
      <w:r>
        <w:drawing>
          <wp:anchor distT="0" distB="0" distL="0" distR="0" simplePos="0" relativeHeight="251162624" behindDoc="1" locked="0" layoutInCell="1" allowOverlap="1">
            <wp:simplePos x="0" y="0"/>
            <wp:positionH relativeFrom="page">
              <wp:posOffset>4414520</wp:posOffset>
            </wp:positionH>
            <wp:positionV relativeFrom="paragraph">
              <wp:posOffset>-205105</wp:posOffset>
            </wp:positionV>
            <wp:extent cx="1574165" cy="15735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574214" cy="1573642"/>
                    </a:xfrm>
                    <a:prstGeom prst="rect">
                      <a:avLst/>
                    </a:prstGeom>
                  </pic:spPr>
                </pic:pic>
              </a:graphicData>
            </a:graphic>
          </wp:anchor>
        </w:drawing>
      </w:r>
      <w:r>
        <w:rPr>
          <w:spacing w:val="-1"/>
        </w:rPr>
        <w:t>全国职业院校学生工作者联席会</w:t>
      </w:r>
      <w:r>
        <w:t>2019</w:t>
      </w:r>
      <w:r>
        <w:rPr>
          <w:spacing w:val="-54"/>
        </w:rPr>
        <w:t xml:space="preserve"> 年 </w:t>
      </w:r>
      <w:r>
        <w:t>11</w:t>
      </w:r>
      <w:r>
        <w:rPr>
          <w:spacing w:val="-55"/>
        </w:rPr>
        <w:t xml:space="preserve"> 月 </w:t>
      </w:r>
      <w:r>
        <w:t>25</w:t>
      </w:r>
      <w:r>
        <w:rPr>
          <w:spacing w:val="-41"/>
        </w:rPr>
        <w:t xml:space="preserve"> 日</w:t>
      </w:r>
    </w:p>
    <w:p>
      <w:pPr>
        <w:spacing w:after="0" w:line="364" w:lineRule="auto"/>
        <w:sectPr>
          <w:pgSz w:w="11910" w:h="16840"/>
          <w:pgMar w:top="1240" w:right="900" w:bottom="280" w:left="900" w:header="720" w:footer="720" w:gutter="0"/>
        </w:sectPr>
      </w:pPr>
    </w:p>
    <w:p>
      <w:pPr>
        <w:pStyle w:val="4"/>
        <w:spacing w:before="115"/>
        <w:ind w:left="515"/>
      </w:pPr>
      <w:r>
        <w:t>附件 1：</w:t>
      </w:r>
    </w:p>
    <w:p>
      <w:pPr>
        <w:pStyle w:val="4"/>
        <w:rPr>
          <w:sz w:val="43"/>
        </w:rPr>
      </w:pPr>
    </w:p>
    <w:p>
      <w:pPr>
        <w:pStyle w:val="2"/>
        <w:ind w:left="900"/>
      </w:pPr>
      <w:r>
        <w:t>第十一届全国中职学校班主任工作高峰论坛参会回执</w:t>
      </w:r>
    </w:p>
    <w:p>
      <w:pPr>
        <w:pStyle w:val="4"/>
        <w:rPr>
          <w:b/>
          <w:sz w:val="20"/>
        </w:rPr>
      </w:pPr>
    </w:p>
    <w:p>
      <w:pPr>
        <w:pStyle w:val="4"/>
        <w:spacing w:before="12" w:after="1"/>
        <w:rPr>
          <w:b/>
          <w:sz w:val="12"/>
        </w:r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974"/>
        <w:gridCol w:w="709"/>
        <w:gridCol w:w="1432"/>
        <w:gridCol w:w="1404"/>
        <w:gridCol w:w="284"/>
        <w:gridCol w:w="1327"/>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spacing w:before="148"/>
              <w:ind w:left="138" w:right="128"/>
              <w:jc w:val="center"/>
              <w:rPr>
                <w:sz w:val="24"/>
              </w:rPr>
            </w:pPr>
            <w:r>
              <w:rPr>
                <w:sz w:val="24"/>
              </w:rPr>
              <w:t>单位名称</w:t>
            </w:r>
          </w:p>
        </w:tc>
        <w:tc>
          <w:tcPr>
            <w:tcW w:w="4803" w:type="dxa"/>
            <w:gridSpan w:val="5"/>
          </w:tcPr>
          <w:p>
            <w:pPr>
              <w:pStyle w:val="9"/>
              <w:rPr>
                <w:rFonts w:ascii="Times New Roman"/>
                <w:sz w:val="24"/>
              </w:rPr>
            </w:pPr>
          </w:p>
        </w:tc>
        <w:tc>
          <w:tcPr>
            <w:tcW w:w="1327" w:type="dxa"/>
          </w:tcPr>
          <w:p>
            <w:pPr>
              <w:pStyle w:val="9"/>
              <w:tabs>
                <w:tab w:val="left" w:pos="479"/>
              </w:tabs>
              <w:spacing w:before="148"/>
              <w:ind w:right="9"/>
              <w:jc w:val="center"/>
              <w:rPr>
                <w:sz w:val="24"/>
              </w:rPr>
            </w:pPr>
            <w:r>
              <w:rPr>
                <w:sz w:val="24"/>
              </w:rPr>
              <w:t>传</w:t>
            </w:r>
            <w:r>
              <w:rPr>
                <w:sz w:val="24"/>
              </w:rPr>
              <w:tab/>
            </w:r>
            <w:r>
              <w:rPr>
                <w:sz w:val="24"/>
              </w:rPr>
              <w:t>真</w:t>
            </w: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76" w:type="dxa"/>
          </w:tcPr>
          <w:p>
            <w:pPr>
              <w:pStyle w:val="9"/>
              <w:spacing w:before="150"/>
              <w:ind w:left="138" w:right="128"/>
              <w:jc w:val="center"/>
              <w:rPr>
                <w:sz w:val="24"/>
              </w:rPr>
            </w:pPr>
            <w:r>
              <w:rPr>
                <w:sz w:val="24"/>
              </w:rPr>
              <w:t>发票抬头</w:t>
            </w:r>
          </w:p>
        </w:tc>
        <w:tc>
          <w:tcPr>
            <w:tcW w:w="4803" w:type="dxa"/>
            <w:gridSpan w:val="5"/>
          </w:tcPr>
          <w:p>
            <w:pPr>
              <w:pStyle w:val="9"/>
              <w:rPr>
                <w:rFonts w:ascii="Times New Roman"/>
                <w:sz w:val="24"/>
              </w:rPr>
            </w:pPr>
          </w:p>
        </w:tc>
        <w:tc>
          <w:tcPr>
            <w:tcW w:w="1327" w:type="dxa"/>
          </w:tcPr>
          <w:p>
            <w:pPr>
              <w:pStyle w:val="9"/>
              <w:spacing w:before="2" w:line="300" w:lineRule="exact"/>
              <w:ind w:left="412" w:right="182" w:hanging="240"/>
              <w:rPr>
                <w:sz w:val="24"/>
              </w:rPr>
            </w:pPr>
            <w:r>
              <w:rPr>
                <w:sz w:val="24"/>
              </w:rPr>
              <w:t>纳税人识别号</w:t>
            </w: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276" w:type="dxa"/>
          </w:tcPr>
          <w:p>
            <w:pPr>
              <w:pStyle w:val="9"/>
              <w:spacing w:before="146"/>
              <w:ind w:left="138" w:right="128"/>
              <w:jc w:val="center"/>
              <w:rPr>
                <w:sz w:val="24"/>
              </w:rPr>
            </w:pPr>
            <w:r>
              <w:rPr>
                <w:sz w:val="24"/>
              </w:rPr>
              <w:t>通讯地址</w:t>
            </w:r>
          </w:p>
        </w:tc>
        <w:tc>
          <w:tcPr>
            <w:tcW w:w="8603"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spacing w:before="147"/>
              <w:ind w:left="138" w:right="128"/>
              <w:jc w:val="center"/>
              <w:rPr>
                <w:sz w:val="24"/>
              </w:rPr>
            </w:pPr>
            <w:r>
              <w:rPr>
                <w:sz w:val="24"/>
              </w:rPr>
              <w:t>联系人</w:t>
            </w:r>
          </w:p>
        </w:tc>
        <w:tc>
          <w:tcPr>
            <w:tcW w:w="1683" w:type="dxa"/>
            <w:gridSpan w:val="2"/>
          </w:tcPr>
          <w:p>
            <w:pPr>
              <w:pStyle w:val="9"/>
              <w:rPr>
                <w:rFonts w:ascii="Times New Roman"/>
                <w:sz w:val="24"/>
              </w:rPr>
            </w:pPr>
          </w:p>
        </w:tc>
        <w:tc>
          <w:tcPr>
            <w:tcW w:w="1432" w:type="dxa"/>
          </w:tcPr>
          <w:p>
            <w:pPr>
              <w:pStyle w:val="9"/>
              <w:spacing w:before="147"/>
              <w:ind w:left="462" w:right="439"/>
              <w:jc w:val="center"/>
              <w:rPr>
                <w:sz w:val="24"/>
              </w:rPr>
            </w:pPr>
            <w:r>
              <w:rPr>
                <w:sz w:val="24"/>
              </w:rPr>
              <w:t>部门</w:t>
            </w:r>
          </w:p>
        </w:tc>
        <w:tc>
          <w:tcPr>
            <w:tcW w:w="1688" w:type="dxa"/>
            <w:gridSpan w:val="2"/>
          </w:tcPr>
          <w:p>
            <w:pPr>
              <w:pStyle w:val="9"/>
              <w:rPr>
                <w:rFonts w:ascii="Times New Roman"/>
                <w:sz w:val="24"/>
              </w:rPr>
            </w:pPr>
          </w:p>
        </w:tc>
        <w:tc>
          <w:tcPr>
            <w:tcW w:w="1327" w:type="dxa"/>
          </w:tcPr>
          <w:p>
            <w:pPr>
              <w:pStyle w:val="9"/>
              <w:spacing w:before="147"/>
              <w:ind w:right="9"/>
              <w:jc w:val="center"/>
              <w:rPr>
                <w:sz w:val="24"/>
              </w:rPr>
            </w:pPr>
            <w:r>
              <w:rPr>
                <w:sz w:val="24"/>
              </w:rPr>
              <w:t>职务/职称</w:t>
            </w: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spacing w:before="147"/>
              <w:ind w:left="138" w:right="128"/>
              <w:jc w:val="center"/>
              <w:rPr>
                <w:sz w:val="24"/>
              </w:rPr>
            </w:pPr>
            <w:r>
              <w:rPr>
                <w:sz w:val="24"/>
              </w:rPr>
              <w:t>电话</w:t>
            </w:r>
          </w:p>
        </w:tc>
        <w:tc>
          <w:tcPr>
            <w:tcW w:w="1683" w:type="dxa"/>
            <w:gridSpan w:val="2"/>
          </w:tcPr>
          <w:p>
            <w:pPr>
              <w:pStyle w:val="9"/>
              <w:rPr>
                <w:rFonts w:ascii="Times New Roman"/>
                <w:sz w:val="24"/>
              </w:rPr>
            </w:pPr>
          </w:p>
        </w:tc>
        <w:tc>
          <w:tcPr>
            <w:tcW w:w="1432" w:type="dxa"/>
          </w:tcPr>
          <w:p>
            <w:pPr>
              <w:pStyle w:val="9"/>
              <w:spacing w:before="147"/>
              <w:ind w:left="462" w:right="439"/>
              <w:jc w:val="center"/>
              <w:rPr>
                <w:sz w:val="24"/>
              </w:rPr>
            </w:pPr>
            <w:r>
              <w:rPr>
                <w:sz w:val="24"/>
              </w:rPr>
              <w:t>手机</w:t>
            </w:r>
          </w:p>
        </w:tc>
        <w:tc>
          <w:tcPr>
            <w:tcW w:w="1688" w:type="dxa"/>
            <w:gridSpan w:val="2"/>
          </w:tcPr>
          <w:p>
            <w:pPr>
              <w:pStyle w:val="9"/>
              <w:rPr>
                <w:rFonts w:ascii="Times New Roman"/>
                <w:sz w:val="24"/>
              </w:rPr>
            </w:pPr>
          </w:p>
        </w:tc>
        <w:tc>
          <w:tcPr>
            <w:tcW w:w="1327" w:type="dxa"/>
          </w:tcPr>
          <w:p>
            <w:pPr>
              <w:pStyle w:val="9"/>
              <w:spacing w:before="163"/>
              <w:ind w:right="7"/>
              <w:jc w:val="center"/>
              <w:rPr>
                <w:rFonts w:ascii="Times New Roman"/>
                <w:sz w:val="24"/>
              </w:rPr>
            </w:pPr>
            <w:r>
              <w:rPr>
                <w:rFonts w:ascii="Times New Roman"/>
                <w:sz w:val="24"/>
              </w:rPr>
              <w:t>Email</w:t>
            </w: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79" w:type="dxa"/>
            <w:gridSpan w:val="8"/>
          </w:tcPr>
          <w:p>
            <w:pPr>
              <w:pStyle w:val="9"/>
              <w:spacing w:before="147"/>
              <w:ind w:left="4436" w:right="4432"/>
              <w:jc w:val="center"/>
              <w:rPr>
                <w:sz w:val="24"/>
              </w:rPr>
            </w:pPr>
            <w:r>
              <w:rPr>
                <w:sz w:val="24"/>
              </w:rPr>
              <w:t>参会人员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spacing w:before="147"/>
              <w:ind w:left="138" w:right="128"/>
              <w:jc w:val="center"/>
              <w:rPr>
                <w:sz w:val="24"/>
              </w:rPr>
            </w:pPr>
            <w:r>
              <w:rPr>
                <w:sz w:val="24"/>
              </w:rPr>
              <w:t>姓名</w:t>
            </w:r>
          </w:p>
        </w:tc>
        <w:tc>
          <w:tcPr>
            <w:tcW w:w="974" w:type="dxa"/>
          </w:tcPr>
          <w:p>
            <w:pPr>
              <w:pStyle w:val="9"/>
              <w:spacing w:before="147"/>
              <w:ind w:left="245"/>
              <w:rPr>
                <w:sz w:val="24"/>
              </w:rPr>
            </w:pPr>
            <w:r>
              <w:rPr>
                <w:sz w:val="24"/>
              </w:rPr>
              <w:t>性别</w:t>
            </w:r>
          </w:p>
        </w:tc>
        <w:tc>
          <w:tcPr>
            <w:tcW w:w="2141" w:type="dxa"/>
            <w:gridSpan w:val="2"/>
          </w:tcPr>
          <w:p>
            <w:pPr>
              <w:pStyle w:val="9"/>
              <w:spacing w:before="147"/>
              <w:ind w:left="521"/>
              <w:rPr>
                <w:sz w:val="24"/>
              </w:rPr>
            </w:pPr>
            <w:r>
              <w:rPr>
                <w:sz w:val="24"/>
              </w:rPr>
              <w:t>职务/职称</w:t>
            </w:r>
          </w:p>
        </w:tc>
        <w:tc>
          <w:tcPr>
            <w:tcW w:w="1404" w:type="dxa"/>
          </w:tcPr>
          <w:p>
            <w:pPr>
              <w:pStyle w:val="9"/>
              <w:spacing w:before="147"/>
              <w:ind w:left="454"/>
              <w:rPr>
                <w:sz w:val="24"/>
              </w:rPr>
            </w:pPr>
            <w:r>
              <w:rPr>
                <w:sz w:val="24"/>
              </w:rPr>
              <w:t>手机</w:t>
            </w:r>
          </w:p>
        </w:tc>
        <w:tc>
          <w:tcPr>
            <w:tcW w:w="1611" w:type="dxa"/>
            <w:gridSpan w:val="2"/>
          </w:tcPr>
          <w:p>
            <w:pPr>
              <w:pStyle w:val="9"/>
              <w:spacing w:before="147"/>
              <w:ind w:left="519"/>
              <w:rPr>
                <w:sz w:val="24"/>
              </w:rPr>
            </w:pPr>
            <w:r>
              <w:rPr>
                <w:sz w:val="24"/>
              </w:rPr>
              <w:t>Email</w:t>
            </w:r>
          </w:p>
        </w:tc>
        <w:tc>
          <w:tcPr>
            <w:tcW w:w="2473" w:type="dxa"/>
          </w:tcPr>
          <w:p>
            <w:pPr>
              <w:pStyle w:val="9"/>
              <w:spacing w:before="147"/>
              <w:ind w:left="988" w:right="955"/>
              <w:jc w:val="center"/>
              <w:rPr>
                <w:sz w:val="24"/>
              </w:rPr>
            </w:pPr>
            <w:r>
              <w:rPr>
                <w:sz w:val="24"/>
              </w:rPr>
              <w:t>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276" w:type="dxa"/>
          </w:tcPr>
          <w:p>
            <w:pPr>
              <w:pStyle w:val="9"/>
              <w:rPr>
                <w:rFonts w:ascii="Times New Roman"/>
                <w:sz w:val="24"/>
              </w:rPr>
            </w:pPr>
          </w:p>
        </w:tc>
        <w:tc>
          <w:tcPr>
            <w:tcW w:w="974" w:type="dxa"/>
          </w:tcPr>
          <w:p>
            <w:pPr>
              <w:pStyle w:val="9"/>
              <w:rPr>
                <w:rFonts w:ascii="Times New Roman"/>
                <w:sz w:val="24"/>
              </w:rPr>
            </w:pPr>
          </w:p>
        </w:tc>
        <w:tc>
          <w:tcPr>
            <w:tcW w:w="2141" w:type="dxa"/>
            <w:gridSpan w:val="2"/>
          </w:tcPr>
          <w:p>
            <w:pPr>
              <w:pStyle w:val="9"/>
              <w:rPr>
                <w:rFonts w:ascii="Times New Roman"/>
                <w:sz w:val="24"/>
              </w:rPr>
            </w:pPr>
          </w:p>
        </w:tc>
        <w:tc>
          <w:tcPr>
            <w:tcW w:w="1404" w:type="dxa"/>
          </w:tcPr>
          <w:p>
            <w:pPr>
              <w:pStyle w:val="9"/>
              <w:rPr>
                <w:rFonts w:ascii="Times New Roman"/>
                <w:sz w:val="24"/>
              </w:rPr>
            </w:pPr>
          </w:p>
        </w:tc>
        <w:tc>
          <w:tcPr>
            <w:tcW w:w="1611" w:type="dxa"/>
            <w:gridSpan w:val="2"/>
          </w:tcPr>
          <w:p>
            <w:pPr>
              <w:pStyle w:val="9"/>
              <w:rPr>
                <w:rFonts w:ascii="Times New Roman"/>
                <w:sz w:val="24"/>
              </w:rPr>
            </w:pPr>
          </w:p>
        </w:tc>
        <w:tc>
          <w:tcPr>
            <w:tcW w:w="247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276" w:type="dxa"/>
          </w:tcPr>
          <w:p>
            <w:pPr>
              <w:pStyle w:val="9"/>
              <w:spacing w:before="2"/>
              <w:rPr>
                <w:rFonts w:ascii="仿宋"/>
                <w:b/>
                <w:sz w:val="28"/>
              </w:rPr>
            </w:pPr>
          </w:p>
          <w:p>
            <w:pPr>
              <w:pStyle w:val="9"/>
              <w:ind w:left="138" w:right="128"/>
              <w:jc w:val="center"/>
              <w:rPr>
                <w:sz w:val="24"/>
              </w:rPr>
            </w:pPr>
            <w:r>
              <w:rPr>
                <w:sz w:val="24"/>
              </w:rPr>
              <w:t>食宿</w:t>
            </w:r>
          </w:p>
        </w:tc>
        <w:tc>
          <w:tcPr>
            <w:tcW w:w="8603" w:type="dxa"/>
            <w:gridSpan w:val="7"/>
          </w:tcPr>
          <w:p>
            <w:pPr>
              <w:pStyle w:val="9"/>
              <w:spacing w:before="11"/>
              <w:rPr>
                <w:rFonts w:ascii="仿宋"/>
                <w:b/>
                <w:sz w:val="32"/>
              </w:rPr>
            </w:pPr>
          </w:p>
          <w:p>
            <w:pPr>
              <w:pStyle w:val="9"/>
              <w:tabs>
                <w:tab w:val="left" w:pos="1668"/>
                <w:tab w:val="left" w:pos="3348"/>
                <w:tab w:val="left" w:pos="5028"/>
              </w:tabs>
              <w:ind w:left="468"/>
              <w:rPr>
                <w:sz w:val="24"/>
              </w:rPr>
            </w:pPr>
            <w:r>
              <w:rPr>
                <w:sz w:val="24"/>
              </w:rPr>
              <w:t>单人间（</w:t>
            </w:r>
            <w:r>
              <w:rPr>
                <w:sz w:val="24"/>
              </w:rPr>
              <w:tab/>
            </w:r>
            <w:r>
              <w:rPr>
                <w:sz w:val="24"/>
              </w:rPr>
              <w:t>）间双人间（</w:t>
            </w:r>
            <w:r>
              <w:rPr>
                <w:sz w:val="24"/>
              </w:rPr>
              <w:tab/>
            </w:r>
            <w:r>
              <w:rPr>
                <w:sz w:val="24"/>
              </w:rPr>
              <w:t>）间清真餐（</w:t>
            </w:r>
            <w:r>
              <w:rPr>
                <w:sz w:val="24"/>
              </w:rPr>
              <w:tab/>
            </w: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879" w:type="dxa"/>
            <w:gridSpan w:val="8"/>
          </w:tcPr>
          <w:p>
            <w:pPr>
              <w:pStyle w:val="9"/>
              <w:spacing w:before="157"/>
              <w:ind w:left="107"/>
              <w:rPr>
                <w:sz w:val="24"/>
              </w:rPr>
            </w:pPr>
            <w:r>
              <w:rPr>
                <w:sz w:val="24"/>
              </w:rPr>
              <w:t>备注：</w:t>
            </w:r>
          </w:p>
        </w:tc>
      </w:tr>
    </w:tbl>
    <w:p>
      <w:pPr>
        <w:spacing w:before="15"/>
        <w:ind w:left="515" w:right="0" w:firstLine="0"/>
        <w:jc w:val="left"/>
        <w:rPr>
          <w:rFonts w:hint="eastAsia" w:ascii="宋体" w:eastAsia="宋体"/>
          <w:sz w:val="22"/>
        </w:rPr>
      </w:pPr>
      <w:r>
        <w:rPr>
          <w:rFonts w:hint="eastAsia" w:ascii="宋体" w:eastAsia="宋体"/>
          <w:sz w:val="22"/>
        </w:rPr>
        <w:t>注：1.请务必准确填写发票抬头及纳税人识别号，以便据之开具发票。</w:t>
      </w:r>
    </w:p>
    <w:p>
      <w:pPr>
        <w:pStyle w:val="8"/>
        <w:numPr>
          <w:ilvl w:val="0"/>
          <w:numId w:val="4"/>
        </w:numPr>
        <w:tabs>
          <w:tab w:val="left" w:pos="1180"/>
        </w:tabs>
        <w:spacing w:before="30" w:after="0" w:line="266" w:lineRule="auto"/>
        <w:ind w:left="515" w:right="950" w:firstLine="441"/>
        <w:jc w:val="left"/>
        <w:rPr>
          <w:rFonts w:hint="eastAsia" w:ascii="宋体" w:eastAsia="宋体"/>
          <w:sz w:val="22"/>
        </w:rPr>
      </w:pPr>
      <w:r>
        <w:rPr>
          <w:rFonts w:hint="eastAsia" w:ascii="宋体" w:eastAsia="宋体"/>
          <w:spacing w:val="-3"/>
          <w:sz w:val="22"/>
        </w:rPr>
        <w:t>参会报名截止日期，</w:t>
      </w:r>
      <w:r>
        <w:rPr>
          <w:rFonts w:hint="eastAsia" w:ascii="宋体" w:eastAsia="宋体"/>
          <w:sz w:val="22"/>
        </w:rPr>
        <w:t>2019</w:t>
      </w:r>
      <w:r>
        <w:rPr>
          <w:rFonts w:hint="eastAsia" w:ascii="宋体" w:eastAsia="宋体"/>
          <w:spacing w:val="-37"/>
          <w:sz w:val="22"/>
        </w:rPr>
        <w:t xml:space="preserve"> 年 </w:t>
      </w:r>
      <w:r>
        <w:rPr>
          <w:rFonts w:hint="eastAsia" w:ascii="宋体" w:eastAsia="宋体"/>
          <w:sz w:val="22"/>
        </w:rPr>
        <w:t>12</w:t>
      </w:r>
      <w:r>
        <w:rPr>
          <w:rFonts w:hint="eastAsia" w:ascii="宋体" w:eastAsia="宋体"/>
          <w:spacing w:val="-37"/>
          <w:sz w:val="22"/>
        </w:rPr>
        <w:t xml:space="preserve"> 月 </w:t>
      </w:r>
      <w:r>
        <w:rPr>
          <w:rFonts w:hint="eastAsia" w:ascii="宋体" w:eastAsia="宋体"/>
          <w:sz w:val="22"/>
        </w:rPr>
        <w:t>31</w:t>
      </w:r>
      <w:r>
        <w:rPr>
          <w:rFonts w:hint="eastAsia" w:ascii="宋体" w:eastAsia="宋体"/>
          <w:spacing w:val="-9"/>
          <w:sz w:val="22"/>
        </w:rPr>
        <w:t xml:space="preserve"> 日，以学校为单位将《参会回执》发至邮箱：</w:t>
      </w:r>
      <w:r>
        <w:fldChar w:fldCharType="begin"/>
      </w:r>
      <w:r>
        <w:instrText xml:space="preserve"> HYPERLINK "mailto:zyfzlt@126.com" \h </w:instrText>
      </w:r>
      <w:r>
        <w:fldChar w:fldCharType="separate"/>
      </w:r>
      <w:r>
        <w:rPr>
          <w:rFonts w:hint="eastAsia" w:ascii="宋体" w:eastAsia="宋体"/>
          <w:spacing w:val="-9"/>
          <w:sz w:val="22"/>
        </w:rPr>
        <w:t xml:space="preserve"> zyfzlt@126.com</w:t>
      </w:r>
      <w:r>
        <w:rPr>
          <w:rFonts w:hint="eastAsia" w:ascii="宋体" w:eastAsia="宋体"/>
          <w:spacing w:val="-9"/>
          <w:sz w:val="22"/>
        </w:rPr>
        <w:fldChar w:fldCharType="end"/>
      </w:r>
      <w:r>
        <w:rPr>
          <w:rFonts w:hint="eastAsia" w:ascii="宋体" w:eastAsia="宋体"/>
          <w:spacing w:val="-9"/>
          <w:sz w:val="22"/>
        </w:rPr>
        <w:t>。</w:t>
      </w:r>
    </w:p>
    <w:p>
      <w:pPr>
        <w:spacing w:after="0" w:line="266" w:lineRule="auto"/>
        <w:jc w:val="left"/>
        <w:rPr>
          <w:rFonts w:hint="eastAsia" w:ascii="宋体" w:eastAsia="宋体"/>
          <w:sz w:val="22"/>
        </w:rPr>
        <w:sectPr>
          <w:pgSz w:w="11910" w:h="16840"/>
          <w:pgMar w:top="1580" w:right="900" w:bottom="280" w:left="900" w:header="720" w:footer="720" w:gutter="0"/>
        </w:sectPr>
      </w:pPr>
    </w:p>
    <w:p>
      <w:pPr>
        <w:pStyle w:val="4"/>
        <w:spacing w:before="36"/>
        <w:ind w:left="515"/>
      </w:pPr>
      <w:r>
        <w:t>附件 2：</w:t>
      </w:r>
    </w:p>
    <w:p>
      <w:pPr>
        <w:pStyle w:val="4"/>
        <w:spacing w:before="4"/>
        <w:rPr>
          <w:sz w:val="24"/>
        </w:rPr>
      </w:pPr>
    </w:p>
    <w:p>
      <w:pPr>
        <w:pStyle w:val="2"/>
        <w:spacing w:before="50"/>
        <w:ind w:right="276"/>
        <w:jc w:val="center"/>
      </w:pPr>
      <w:r>
        <w:t>中职学生工作创新实践成果论文规范要求</w:t>
      </w:r>
    </w:p>
    <w:p>
      <w:pPr>
        <w:pStyle w:val="4"/>
        <w:rPr>
          <w:b/>
          <w:sz w:val="49"/>
        </w:rPr>
      </w:pPr>
    </w:p>
    <w:p>
      <w:pPr>
        <w:pStyle w:val="3"/>
      </w:pPr>
      <w:r>
        <w:t>一、征集范围</w:t>
      </w:r>
    </w:p>
    <w:p>
      <w:pPr>
        <w:pStyle w:val="4"/>
        <w:spacing w:before="190" w:line="350" w:lineRule="auto"/>
        <w:ind w:left="515" w:right="455" w:firstLine="640"/>
      </w:pPr>
      <w:r>
        <w:t>2015 年之后所公开发表的有关中职学校学生工作实践探索方面的论文。</w:t>
      </w:r>
    </w:p>
    <w:p>
      <w:pPr>
        <w:pStyle w:val="3"/>
        <w:spacing w:before="3"/>
      </w:pPr>
      <w:r>
        <w:t>二、征集要求</w:t>
      </w:r>
    </w:p>
    <w:p>
      <w:pPr>
        <w:pStyle w:val="8"/>
        <w:numPr>
          <w:ilvl w:val="1"/>
          <w:numId w:val="4"/>
        </w:numPr>
        <w:tabs>
          <w:tab w:val="left" w:pos="1481"/>
        </w:tabs>
        <w:spacing w:before="190" w:after="0" w:line="350" w:lineRule="auto"/>
        <w:ind w:left="515" w:right="516" w:firstLine="640"/>
        <w:jc w:val="both"/>
        <w:rPr>
          <w:sz w:val="32"/>
        </w:rPr>
      </w:pPr>
      <w:r>
        <w:rPr>
          <w:spacing w:val="-6"/>
          <w:sz w:val="32"/>
        </w:rPr>
        <w:t xml:space="preserve">每所学校推荐不超过 </w:t>
      </w:r>
      <w:r>
        <w:rPr>
          <w:sz w:val="32"/>
        </w:rPr>
        <w:t>2</w:t>
      </w:r>
      <w:r>
        <w:rPr>
          <w:spacing w:val="-6"/>
          <w:sz w:val="32"/>
        </w:rPr>
        <w:t xml:space="preserve"> 篇，要求注明发表时间、刊物名称</w:t>
      </w:r>
      <w:r>
        <w:rPr>
          <w:sz w:val="32"/>
        </w:rPr>
        <w:t>备查，由学生工作部门签署意见推荐投稿。</w:t>
      </w:r>
    </w:p>
    <w:p>
      <w:pPr>
        <w:pStyle w:val="8"/>
        <w:numPr>
          <w:ilvl w:val="1"/>
          <w:numId w:val="4"/>
        </w:numPr>
        <w:tabs>
          <w:tab w:val="left" w:pos="1481"/>
        </w:tabs>
        <w:spacing w:before="2" w:after="0" w:line="350" w:lineRule="auto"/>
        <w:ind w:left="515" w:right="516" w:firstLine="640"/>
        <w:jc w:val="both"/>
        <w:rPr>
          <w:sz w:val="32"/>
        </w:rPr>
      </w:pPr>
      <w:r>
        <w:rPr>
          <w:spacing w:val="4"/>
          <w:w w:val="95"/>
          <w:sz w:val="32"/>
        </w:rPr>
        <w:t xml:space="preserve">请将论文原稿按照规范排版后，将论文与学生工作创新成 </w:t>
      </w:r>
      <w:r>
        <w:rPr>
          <w:spacing w:val="7"/>
          <w:sz w:val="32"/>
        </w:rPr>
        <w:t>果</w:t>
      </w:r>
      <w:r>
        <w:rPr>
          <w:spacing w:val="5"/>
          <w:sz w:val="32"/>
        </w:rPr>
        <w:t>（</w:t>
      </w:r>
      <w:r>
        <w:rPr>
          <w:spacing w:val="7"/>
          <w:sz w:val="32"/>
        </w:rPr>
        <w:t>论文</w:t>
      </w:r>
      <w:r>
        <w:rPr>
          <w:spacing w:val="5"/>
          <w:sz w:val="32"/>
        </w:rPr>
        <w:t>）</w:t>
      </w:r>
      <w:r>
        <w:rPr>
          <w:spacing w:val="-12"/>
          <w:sz w:val="32"/>
        </w:rPr>
        <w:t xml:space="preserve">申报表于 </w:t>
      </w:r>
      <w:r>
        <w:rPr>
          <w:sz w:val="32"/>
        </w:rPr>
        <w:t>12</w:t>
      </w:r>
      <w:r>
        <w:rPr>
          <w:spacing w:val="-53"/>
          <w:sz w:val="32"/>
        </w:rPr>
        <w:t xml:space="preserve"> 月 </w:t>
      </w:r>
      <w:r>
        <w:rPr>
          <w:sz w:val="32"/>
        </w:rPr>
        <w:t>20</w:t>
      </w:r>
      <w:r>
        <w:rPr>
          <w:spacing w:val="-7"/>
          <w:sz w:val="32"/>
        </w:rPr>
        <w:t xml:space="preserve"> 日前发至邮箱：</w:t>
      </w:r>
      <w:r>
        <w:fldChar w:fldCharType="begin"/>
      </w:r>
      <w:r>
        <w:instrText xml:space="preserve"> HYPERLINK "mailto:zyfzlt@126.com" \h </w:instrText>
      </w:r>
      <w:r>
        <w:fldChar w:fldCharType="separate"/>
      </w:r>
      <w:r>
        <w:rPr>
          <w:sz w:val="32"/>
        </w:rPr>
        <w:t>zyfzlt@126.com</w:t>
      </w:r>
      <w:r>
        <w:rPr>
          <w:sz w:val="32"/>
        </w:rPr>
        <w:fldChar w:fldCharType="end"/>
      </w:r>
      <w:r>
        <w:rPr>
          <w:sz w:val="32"/>
        </w:rPr>
        <w:t>， 申报表及论文排版要求请到“德育圈”QQ</w:t>
      </w:r>
      <w:r>
        <w:rPr>
          <w:spacing w:val="-9"/>
          <w:sz w:val="32"/>
        </w:rPr>
        <w:t xml:space="preserve"> 群文件中下载，群号： 233986501。</w:t>
      </w:r>
    </w:p>
    <w:p>
      <w:pPr>
        <w:pStyle w:val="8"/>
        <w:numPr>
          <w:ilvl w:val="1"/>
          <w:numId w:val="4"/>
        </w:numPr>
        <w:tabs>
          <w:tab w:val="left" w:pos="1479"/>
        </w:tabs>
        <w:spacing w:before="6" w:after="0" w:line="350" w:lineRule="auto"/>
        <w:ind w:left="515" w:right="516" w:firstLine="640"/>
        <w:jc w:val="both"/>
        <w:rPr>
          <w:sz w:val="32"/>
        </w:rPr>
      </w:pPr>
      <w:r>
        <w:rPr>
          <w:spacing w:val="-11"/>
          <w:sz w:val="32"/>
        </w:rPr>
        <w:t xml:space="preserve">组委会将组织专家评审，评选 </w:t>
      </w:r>
      <w:r>
        <w:rPr>
          <w:sz w:val="32"/>
        </w:rPr>
        <w:t>2020</w:t>
      </w:r>
      <w:r>
        <w:rPr>
          <w:spacing w:val="-10"/>
          <w:sz w:val="32"/>
        </w:rPr>
        <w:t xml:space="preserve"> 全国中职学校学生工作创新奖，颁发证书，并择优安排会议交流，论文选编入集。</w:t>
      </w:r>
    </w:p>
    <w:p>
      <w:pPr>
        <w:pStyle w:val="4"/>
        <w:rPr>
          <w:sz w:val="20"/>
        </w:rPr>
      </w:pPr>
    </w:p>
    <w:p>
      <w:pPr>
        <w:pStyle w:val="4"/>
        <w:rPr>
          <w:sz w:val="20"/>
        </w:rPr>
      </w:pPr>
    </w:p>
    <w:p>
      <w:pPr>
        <w:pStyle w:val="4"/>
        <w:rPr>
          <w:sz w:val="20"/>
        </w:rPr>
      </w:pPr>
    </w:p>
    <w:p>
      <w:pPr>
        <w:pStyle w:val="4"/>
        <w:rPr>
          <w:sz w:val="28"/>
        </w:rPr>
      </w:pPr>
      <w:r>
        <w:drawing>
          <wp:anchor distT="0" distB="0" distL="0" distR="0" simplePos="0" relativeHeight="1024" behindDoc="0" locked="0" layoutInCell="1" allowOverlap="1">
            <wp:simplePos x="0" y="0"/>
            <wp:positionH relativeFrom="page">
              <wp:posOffset>2035810</wp:posOffset>
            </wp:positionH>
            <wp:positionV relativeFrom="paragraph">
              <wp:posOffset>262890</wp:posOffset>
            </wp:positionV>
            <wp:extent cx="1429385" cy="14763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1429143" cy="1476375"/>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4222115</wp:posOffset>
            </wp:positionH>
            <wp:positionV relativeFrom="paragraph">
              <wp:posOffset>252730</wp:posOffset>
            </wp:positionV>
            <wp:extent cx="1479550" cy="148780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1479422" cy="1487805"/>
                    </a:xfrm>
                    <a:prstGeom prst="rect">
                      <a:avLst/>
                    </a:prstGeom>
                  </pic:spPr>
                </pic:pic>
              </a:graphicData>
            </a:graphic>
          </wp:anchor>
        </w:drawing>
      </w:r>
    </w:p>
    <w:p>
      <w:pPr>
        <w:tabs>
          <w:tab w:val="left" w:pos="3780"/>
        </w:tabs>
        <w:spacing w:before="180"/>
        <w:ind w:left="281" w:right="0" w:firstLine="0"/>
        <w:jc w:val="center"/>
        <w:rPr>
          <w:sz w:val="28"/>
        </w:rPr>
      </w:pPr>
      <w:r>
        <w:rPr>
          <w:sz w:val="28"/>
        </w:rPr>
        <w:t>德</w:t>
      </w:r>
      <w:r>
        <w:rPr>
          <w:spacing w:val="-3"/>
          <w:sz w:val="28"/>
        </w:rPr>
        <w:t>育</w:t>
      </w:r>
      <w:r>
        <w:rPr>
          <w:spacing w:val="69"/>
          <w:sz w:val="28"/>
        </w:rPr>
        <w:t>圈</w:t>
      </w:r>
      <w:r>
        <w:rPr>
          <w:sz w:val="28"/>
        </w:rPr>
        <w:t>QQ</w:t>
      </w:r>
      <w:r>
        <w:rPr>
          <w:spacing w:val="-71"/>
          <w:sz w:val="28"/>
        </w:rPr>
        <w:t xml:space="preserve"> </w:t>
      </w:r>
      <w:r>
        <w:rPr>
          <w:sz w:val="28"/>
        </w:rPr>
        <w:t>群</w:t>
      </w:r>
      <w:r>
        <w:rPr>
          <w:spacing w:val="-3"/>
          <w:sz w:val="28"/>
        </w:rPr>
        <w:t>二</w:t>
      </w:r>
      <w:r>
        <w:rPr>
          <w:sz w:val="28"/>
        </w:rPr>
        <w:t>维码</w:t>
      </w:r>
      <w:r>
        <w:rPr>
          <w:sz w:val="28"/>
        </w:rPr>
        <w:tab/>
      </w:r>
      <w:r>
        <w:rPr>
          <w:sz w:val="28"/>
        </w:rPr>
        <w:t>德</w:t>
      </w:r>
      <w:r>
        <w:rPr>
          <w:spacing w:val="-3"/>
          <w:sz w:val="28"/>
        </w:rPr>
        <w:t>育</w:t>
      </w:r>
      <w:r>
        <w:rPr>
          <w:sz w:val="28"/>
        </w:rPr>
        <w:t>圈公</w:t>
      </w:r>
      <w:r>
        <w:rPr>
          <w:spacing w:val="-3"/>
          <w:sz w:val="28"/>
        </w:rPr>
        <w:t>众</w:t>
      </w:r>
      <w:r>
        <w:rPr>
          <w:sz w:val="28"/>
        </w:rPr>
        <w:t>号二</w:t>
      </w:r>
      <w:r>
        <w:rPr>
          <w:spacing w:val="-3"/>
          <w:sz w:val="28"/>
        </w:rPr>
        <w:t>维</w:t>
      </w:r>
      <w:r>
        <w:rPr>
          <w:sz w:val="28"/>
        </w:rPr>
        <w:t>码</w:t>
      </w:r>
    </w:p>
    <w:sectPr>
      <w:pgSz w:w="11910" w:h="16840"/>
      <w:pgMar w:top="1160" w:right="90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2"/>
      <w:numFmt w:val="decimal"/>
      <w:lvlText w:val="%1."/>
      <w:lvlJc w:val="left"/>
      <w:pPr>
        <w:ind w:left="516" w:hanging="222"/>
        <w:jc w:val="left"/>
      </w:pPr>
      <w:rPr>
        <w:rFonts w:hint="default" w:ascii="宋体" w:hAnsi="宋体" w:eastAsia="宋体" w:cs="宋体"/>
        <w:spacing w:val="-3"/>
        <w:w w:val="100"/>
        <w:sz w:val="20"/>
        <w:szCs w:val="20"/>
        <w:lang w:val="zh-CN" w:eastAsia="zh-CN" w:bidi="zh-CN"/>
      </w:rPr>
    </w:lvl>
    <w:lvl w:ilvl="1" w:tentative="0">
      <w:start w:val="1"/>
      <w:numFmt w:val="decimal"/>
      <w:lvlText w:val="%2."/>
      <w:lvlJc w:val="left"/>
      <w:pPr>
        <w:ind w:left="516" w:hanging="324"/>
        <w:jc w:val="left"/>
      </w:pPr>
      <w:rPr>
        <w:rFonts w:hint="default" w:ascii="仿宋" w:hAnsi="仿宋" w:eastAsia="仿宋" w:cs="仿宋"/>
        <w:spacing w:val="1"/>
        <w:w w:val="99"/>
        <w:sz w:val="30"/>
        <w:szCs w:val="30"/>
        <w:lang w:val="zh-CN" w:eastAsia="zh-CN" w:bidi="zh-CN"/>
      </w:rPr>
    </w:lvl>
    <w:lvl w:ilvl="2" w:tentative="0">
      <w:start w:val="0"/>
      <w:numFmt w:val="bullet"/>
      <w:lvlText w:val="•"/>
      <w:lvlJc w:val="left"/>
      <w:pPr>
        <w:ind w:left="2437" w:hanging="324"/>
      </w:pPr>
      <w:rPr>
        <w:rFonts w:hint="default"/>
        <w:lang w:val="zh-CN" w:eastAsia="zh-CN" w:bidi="zh-CN"/>
      </w:rPr>
    </w:lvl>
    <w:lvl w:ilvl="3" w:tentative="0">
      <w:start w:val="0"/>
      <w:numFmt w:val="bullet"/>
      <w:lvlText w:val="•"/>
      <w:lvlJc w:val="left"/>
      <w:pPr>
        <w:ind w:left="3395" w:hanging="324"/>
      </w:pPr>
      <w:rPr>
        <w:rFonts w:hint="default"/>
        <w:lang w:val="zh-CN" w:eastAsia="zh-CN" w:bidi="zh-CN"/>
      </w:rPr>
    </w:lvl>
    <w:lvl w:ilvl="4" w:tentative="0">
      <w:start w:val="0"/>
      <w:numFmt w:val="bullet"/>
      <w:lvlText w:val="•"/>
      <w:lvlJc w:val="left"/>
      <w:pPr>
        <w:ind w:left="4354" w:hanging="324"/>
      </w:pPr>
      <w:rPr>
        <w:rFonts w:hint="default"/>
        <w:lang w:val="zh-CN" w:eastAsia="zh-CN" w:bidi="zh-CN"/>
      </w:rPr>
    </w:lvl>
    <w:lvl w:ilvl="5" w:tentative="0">
      <w:start w:val="0"/>
      <w:numFmt w:val="bullet"/>
      <w:lvlText w:val="•"/>
      <w:lvlJc w:val="left"/>
      <w:pPr>
        <w:ind w:left="5313" w:hanging="324"/>
      </w:pPr>
      <w:rPr>
        <w:rFonts w:hint="default"/>
        <w:lang w:val="zh-CN" w:eastAsia="zh-CN" w:bidi="zh-CN"/>
      </w:rPr>
    </w:lvl>
    <w:lvl w:ilvl="6" w:tentative="0">
      <w:start w:val="0"/>
      <w:numFmt w:val="bullet"/>
      <w:lvlText w:val="•"/>
      <w:lvlJc w:val="left"/>
      <w:pPr>
        <w:ind w:left="6271" w:hanging="324"/>
      </w:pPr>
      <w:rPr>
        <w:rFonts w:hint="default"/>
        <w:lang w:val="zh-CN" w:eastAsia="zh-CN" w:bidi="zh-CN"/>
      </w:rPr>
    </w:lvl>
    <w:lvl w:ilvl="7" w:tentative="0">
      <w:start w:val="0"/>
      <w:numFmt w:val="bullet"/>
      <w:lvlText w:val="•"/>
      <w:lvlJc w:val="left"/>
      <w:pPr>
        <w:ind w:left="7230" w:hanging="324"/>
      </w:pPr>
      <w:rPr>
        <w:rFonts w:hint="default"/>
        <w:lang w:val="zh-CN" w:eastAsia="zh-CN" w:bidi="zh-CN"/>
      </w:rPr>
    </w:lvl>
    <w:lvl w:ilvl="8" w:tentative="0">
      <w:start w:val="0"/>
      <w:numFmt w:val="bullet"/>
      <w:lvlText w:val="•"/>
      <w:lvlJc w:val="left"/>
      <w:pPr>
        <w:ind w:left="8188" w:hanging="324"/>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516"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1478" w:hanging="322"/>
      </w:pPr>
      <w:rPr>
        <w:rFonts w:hint="default"/>
        <w:lang w:val="zh-CN" w:eastAsia="zh-CN" w:bidi="zh-CN"/>
      </w:rPr>
    </w:lvl>
    <w:lvl w:ilvl="2" w:tentative="0">
      <w:start w:val="0"/>
      <w:numFmt w:val="bullet"/>
      <w:lvlText w:val="•"/>
      <w:lvlJc w:val="left"/>
      <w:pPr>
        <w:ind w:left="2437" w:hanging="322"/>
      </w:pPr>
      <w:rPr>
        <w:rFonts w:hint="default"/>
        <w:lang w:val="zh-CN" w:eastAsia="zh-CN" w:bidi="zh-CN"/>
      </w:rPr>
    </w:lvl>
    <w:lvl w:ilvl="3" w:tentative="0">
      <w:start w:val="0"/>
      <w:numFmt w:val="bullet"/>
      <w:lvlText w:val="•"/>
      <w:lvlJc w:val="left"/>
      <w:pPr>
        <w:ind w:left="3395" w:hanging="322"/>
      </w:pPr>
      <w:rPr>
        <w:rFonts w:hint="default"/>
        <w:lang w:val="zh-CN" w:eastAsia="zh-CN" w:bidi="zh-CN"/>
      </w:rPr>
    </w:lvl>
    <w:lvl w:ilvl="4" w:tentative="0">
      <w:start w:val="0"/>
      <w:numFmt w:val="bullet"/>
      <w:lvlText w:val="•"/>
      <w:lvlJc w:val="left"/>
      <w:pPr>
        <w:ind w:left="4354" w:hanging="322"/>
      </w:pPr>
      <w:rPr>
        <w:rFonts w:hint="default"/>
        <w:lang w:val="zh-CN" w:eastAsia="zh-CN" w:bidi="zh-CN"/>
      </w:rPr>
    </w:lvl>
    <w:lvl w:ilvl="5" w:tentative="0">
      <w:start w:val="0"/>
      <w:numFmt w:val="bullet"/>
      <w:lvlText w:val="•"/>
      <w:lvlJc w:val="left"/>
      <w:pPr>
        <w:ind w:left="5313" w:hanging="322"/>
      </w:pPr>
      <w:rPr>
        <w:rFonts w:hint="default"/>
        <w:lang w:val="zh-CN" w:eastAsia="zh-CN" w:bidi="zh-CN"/>
      </w:rPr>
    </w:lvl>
    <w:lvl w:ilvl="6" w:tentative="0">
      <w:start w:val="0"/>
      <w:numFmt w:val="bullet"/>
      <w:lvlText w:val="•"/>
      <w:lvlJc w:val="left"/>
      <w:pPr>
        <w:ind w:left="6271" w:hanging="322"/>
      </w:pPr>
      <w:rPr>
        <w:rFonts w:hint="default"/>
        <w:lang w:val="zh-CN" w:eastAsia="zh-CN" w:bidi="zh-CN"/>
      </w:rPr>
    </w:lvl>
    <w:lvl w:ilvl="7" w:tentative="0">
      <w:start w:val="0"/>
      <w:numFmt w:val="bullet"/>
      <w:lvlText w:val="•"/>
      <w:lvlJc w:val="left"/>
      <w:pPr>
        <w:ind w:left="7230" w:hanging="322"/>
      </w:pPr>
      <w:rPr>
        <w:rFonts w:hint="default"/>
        <w:lang w:val="zh-CN" w:eastAsia="zh-CN" w:bidi="zh-CN"/>
      </w:rPr>
    </w:lvl>
    <w:lvl w:ilvl="8" w:tentative="0">
      <w:start w:val="0"/>
      <w:numFmt w:val="bullet"/>
      <w:lvlText w:val="•"/>
      <w:lvlJc w:val="left"/>
      <w:pPr>
        <w:ind w:left="8188" w:hanging="322"/>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516"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478" w:hanging="322"/>
      </w:pPr>
      <w:rPr>
        <w:rFonts w:hint="default"/>
        <w:lang w:val="zh-CN" w:eastAsia="zh-CN" w:bidi="zh-CN"/>
      </w:rPr>
    </w:lvl>
    <w:lvl w:ilvl="2" w:tentative="0">
      <w:start w:val="0"/>
      <w:numFmt w:val="bullet"/>
      <w:lvlText w:val="•"/>
      <w:lvlJc w:val="left"/>
      <w:pPr>
        <w:ind w:left="2437" w:hanging="322"/>
      </w:pPr>
      <w:rPr>
        <w:rFonts w:hint="default"/>
        <w:lang w:val="zh-CN" w:eastAsia="zh-CN" w:bidi="zh-CN"/>
      </w:rPr>
    </w:lvl>
    <w:lvl w:ilvl="3" w:tentative="0">
      <w:start w:val="0"/>
      <w:numFmt w:val="bullet"/>
      <w:lvlText w:val="•"/>
      <w:lvlJc w:val="left"/>
      <w:pPr>
        <w:ind w:left="3395" w:hanging="322"/>
      </w:pPr>
      <w:rPr>
        <w:rFonts w:hint="default"/>
        <w:lang w:val="zh-CN" w:eastAsia="zh-CN" w:bidi="zh-CN"/>
      </w:rPr>
    </w:lvl>
    <w:lvl w:ilvl="4" w:tentative="0">
      <w:start w:val="0"/>
      <w:numFmt w:val="bullet"/>
      <w:lvlText w:val="•"/>
      <w:lvlJc w:val="left"/>
      <w:pPr>
        <w:ind w:left="4354" w:hanging="322"/>
      </w:pPr>
      <w:rPr>
        <w:rFonts w:hint="default"/>
        <w:lang w:val="zh-CN" w:eastAsia="zh-CN" w:bidi="zh-CN"/>
      </w:rPr>
    </w:lvl>
    <w:lvl w:ilvl="5" w:tentative="0">
      <w:start w:val="0"/>
      <w:numFmt w:val="bullet"/>
      <w:lvlText w:val="•"/>
      <w:lvlJc w:val="left"/>
      <w:pPr>
        <w:ind w:left="5313" w:hanging="322"/>
      </w:pPr>
      <w:rPr>
        <w:rFonts w:hint="default"/>
        <w:lang w:val="zh-CN" w:eastAsia="zh-CN" w:bidi="zh-CN"/>
      </w:rPr>
    </w:lvl>
    <w:lvl w:ilvl="6" w:tentative="0">
      <w:start w:val="0"/>
      <w:numFmt w:val="bullet"/>
      <w:lvlText w:val="•"/>
      <w:lvlJc w:val="left"/>
      <w:pPr>
        <w:ind w:left="6271" w:hanging="322"/>
      </w:pPr>
      <w:rPr>
        <w:rFonts w:hint="default"/>
        <w:lang w:val="zh-CN" w:eastAsia="zh-CN" w:bidi="zh-CN"/>
      </w:rPr>
    </w:lvl>
    <w:lvl w:ilvl="7" w:tentative="0">
      <w:start w:val="0"/>
      <w:numFmt w:val="bullet"/>
      <w:lvlText w:val="•"/>
      <w:lvlJc w:val="left"/>
      <w:pPr>
        <w:ind w:left="7230" w:hanging="322"/>
      </w:pPr>
      <w:rPr>
        <w:rFonts w:hint="default"/>
        <w:lang w:val="zh-CN" w:eastAsia="zh-CN" w:bidi="zh-CN"/>
      </w:rPr>
    </w:lvl>
    <w:lvl w:ilvl="8" w:tentative="0">
      <w:start w:val="0"/>
      <w:numFmt w:val="bullet"/>
      <w:lvlText w:val="•"/>
      <w:lvlJc w:val="left"/>
      <w:pPr>
        <w:ind w:left="8188" w:hanging="322"/>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516"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478" w:hanging="322"/>
      </w:pPr>
      <w:rPr>
        <w:rFonts w:hint="default"/>
        <w:lang w:val="zh-CN" w:eastAsia="zh-CN" w:bidi="zh-CN"/>
      </w:rPr>
    </w:lvl>
    <w:lvl w:ilvl="2" w:tentative="0">
      <w:start w:val="0"/>
      <w:numFmt w:val="bullet"/>
      <w:lvlText w:val="•"/>
      <w:lvlJc w:val="left"/>
      <w:pPr>
        <w:ind w:left="2437" w:hanging="322"/>
      </w:pPr>
      <w:rPr>
        <w:rFonts w:hint="default"/>
        <w:lang w:val="zh-CN" w:eastAsia="zh-CN" w:bidi="zh-CN"/>
      </w:rPr>
    </w:lvl>
    <w:lvl w:ilvl="3" w:tentative="0">
      <w:start w:val="0"/>
      <w:numFmt w:val="bullet"/>
      <w:lvlText w:val="•"/>
      <w:lvlJc w:val="left"/>
      <w:pPr>
        <w:ind w:left="3395" w:hanging="322"/>
      </w:pPr>
      <w:rPr>
        <w:rFonts w:hint="default"/>
        <w:lang w:val="zh-CN" w:eastAsia="zh-CN" w:bidi="zh-CN"/>
      </w:rPr>
    </w:lvl>
    <w:lvl w:ilvl="4" w:tentative="0">
      <w:start w:val="0"/>
      <w:numFmt w:val="bullet"/>
      <w:lvlText w:val="•"/>
      <w:lvlJc w:val="left"/>
      <w:pPr>
        <w:ind w:left="4354" w:hanging="322"/>
      </w:pPr>
      <w:rPr>
        <w:rFonts w:hint="default"/>
        <w:lang w:val="zh-CN" w:eastAsia="zh-CN" w:bidi="zh-CN"/>
      </w:rPr>
    </w:lvl>
    <w:lvl w:ilvl="5" w:tentative="0">
      <w:start w:val="0"/>
      <w:numFmt w:val="bullet"/>
      <w:lvlText w:val="•"/>
      <w:lvlJc w:val="left"/>
      <w:pPr>
        <w:ind w:left="5313" w:hanging="322"/>
      </w:pPr>
      <w:rPr>
        <w:rFonts w:hint="default"/>
        <w:lang w:val="zh-CN" w:eastAsia="zh-CN" w:bidi="zh-CN"/>
      </w:rPr>
    </w:lvl>
    <w:lvl w:ilvl="6" w:tentative="0">
      <w:start w:val="0"/>
      <w:numFmt w:val="bullet"/>
      <w:lvlText w:val="•"/>
      <w:lvlJc w:val="left"/>
      <w:pPr>
        <w:ind w:left="6271" w:hanging="322"/>
      </w:pPr>
      <w:rPr>
        <w:rFonts w:hint="default"/>
        <w:lang w:val="zh-CN" w:eastAsia="zh-CN" w:bidi="zh-CN"/>
      </w:rPr>
    </w:lvl>
    <w:lvl w:ilvl="7" w:tentative="0">
      <w:start w:val="0"/>
      <w:numFmt w:val="bullet"/>
      <w:lvlText w:val="•"/>
      <w:lvlJc w:val="left"/>
      <w:pPr>
        <w:ind w:left="7230" w:hanging="322"/>
      </w:pPr>
      <w:rPr>
        <w:rFonts w:hint="default"/>
        <w:lang w:val="zh-CN" w:eastAsia="zh-CN" w:bidi="zh-CN"/>
      </w:rPr>
    </w:lvl>
    <w:lvl w:ilvl="8" w:tentative="0">
      <w:start w:val="0"/>
      <w:numFmt w:val="bullet"/>
      <w:lvlText w:val="•"/>
      <w:lvlJc w:val="left"/>
      <w:pPr>
        <w:ind w:left="8188" w:hanging="322"/>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02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81"/>
      <w:outlineLvl w:val="1"/>
    </w:pPr>
    <w:rPr>
      <w:rFonts w:ascii="仿宋" w:hAnsi="仿宋" w:eastAsia="仿宋" w:cs="仿宋"/>
      <w:b/>
      <w:bCs/>
      <w:sz w:val="36"/>
      <w:szCs w:val="36"/>
      <w:lang w:val="zh-CN" w:eastAsia="zh-CN" w:bidi="zh-CN"/>
    </w:rPr>
  </w:style>
  <w:style w:type="paragraph" w:styleId="3">
    <w:name w:val="heading 2"/>
    <w:basedOn w:val="1"/>
    <w:next w:val="1"/>
    <w:qFormat/>
    <w:uiPriority w:val="1"/>
    <w:pPr>
      <w:ind w:left="1156"/>
      <w:outlineLvl w:val="2"/>
    </w:pPr>
    <w:rPr>
      <w:rFonts w:ascii="仿宋" w:hAnsi="仿宋" w:eastAsia="仿宋" w:cs="仿宋"/>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515" w:firstLine="628"/>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2019-12-30T15:58:00Z</dcterms:created>
  <dc:creator>李清茹</dc:creator>
  <cp:lastModifiedBy>摆渡人づ</cp:lastModifiedBy>
  <dcterms:modified xsi:type="dcterms:W3CDTF">2019-12-30T16:12:37Z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WPS 文字</vt:lpwstr>
  </property>
  <property fmtid="{D5CDD505-2E9C-101B-9397-08002B2CF9AE}" pid="4" name="LastSaved">
    <vt:filetime>2019-12-30T00:00:00Z</vt:filetime>
  </property>
  <property fmtid="{D5CDD505-2E9C-101B-9397-08002B2CF9AE}" pid="5" name="KSOProductBuildVer">
    <vt:lpwstr>2052-11.1.0.9208</vt:lpwstr>
  </property>
</Properties>
</file>